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551581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Социально-экономический профиль</w:t>
      </w:r>
    </w:p>
    <w:p w:rsidR="00551581" w:rsidRDefault="00551581" w:rsidP="00B20184">
      <w:pPr>
        <w:jc w:val="center"/>
        <w:rPr>
          <w:rFonts w:ascii="Times New Roman" w:hAnsi="Times New Roman" w:cs="Times New Roman"/>
          <w:sz w:val="28"/>
        </w:rPr>
      </w:pPr>
      <w:r w:rsidRPr="00551581">
        <w:rPr>
          <w:rFonts w:ascii="Times New Roman" w:hAnsi="Times New Roman" w:cs="Times New Roman"/>
          <w:sz w:val="28"/>
        </w:rPr>
        <w:t xml:space="preserve">углубленное изучение предметов </w:t>
      </w:r>
      <w:r w:rsidR="005463A5" w:rsidRPr="005463A5">
        <w:rPr>
          <w:rFonts w:ascii="Times New Roman" w:hAnsi="Times New Roman" w:cs="Times New Roman"/>
          <w:sz w:val="28"/>
        </w:rPr>
        <w:t>"</w:t>
      </w:r>
      <w:r w:rsidR="005463A5">
        <w:rPr>
          <w:rFonts w:ascii="Times New Roman" w:hAnsi="Times New Roman" w:cs="Times New Roman"/>
          <w:sz w:val="28"/>
        </w:rPr>
        <w:t>Р</w:t>
      </w:r>
      <w:r w:rsidR="005463A5" w:rsidRPr="005463A5">
        <w:rPr>
          <w:rFonts w:ascii="Times New Roman" w:hAnsi="Times New Roman" w:cs="Times New Roman"/>
          <w:sz w:val="28"/>
        </w:rPr>
        <w:t>усский язык", "</w:t>
      </w:r>
      <w:r w:rsidR="005463A5">
        <w:rPr>
          <w:rFonts w:ascii="Times New Roman" w:hAnsi="Times New Roman" w:cs="Times New Roman"/>
          <w:sz w:val="28"/>
        </w:rPr>
        <w:t>А</w:t>
      </w:r>
      <w:r w:rsidR="005463A5" w:rsidRPr="005463A5">
        <w:rPr>
          <w:rFonts w:ascii="Times New Roman" w:hAnsi="Times New Roman" w:cs="Times New Roman"/>
          <w:sz w:val="28"/>
        </w:rPr>
        <w:t>нглийский язык", "</w:t>
      </w:r>
      <w:r w:rsidR="005463A5">
        <w:rPr>
          <w:rFonts w:ascii="Times New Roman" w:hAnsi="Times New Roman" w:cs="Times New Roman"/>
          <w:sz w:val="28"/>
        </w:rPr>
        <w:t>П</w:t>
      </w:r>
      <w:r w:rsidR="005463A5" w:rsidRPr="005463A5">
        <w:rPr>
          <w:rFonts w:ascii="Times New Roman" w:hAnsi="Times New Roman" w:cs="Times New Roman"/>
          <w:sz w:val="28"/>
        </w:rPr>
        <w:t>раво"</w:t>
      </w:r>
    </w:p>
    <w:tbl>
      <w:tblPr>
        <w:tblW w:w="3200" w:type="dxa"/>
        <w:tblLook w:val="04A0" w:firstRow="1" w:lastRow="0" w:firstColumn="1" w:lastColumn="0" w:noHBand="0" w:noVBand="1"/>
      </w:tblPr>
      <w:tblGrid>
        <w:gridCol w:w="600"/>
        <w:gridCol w:w="1526"/>
        <w:gridCol w:w="1458"/>
      </w:tblGrid>
      <w:tr w:rsidR="005463A5" w:rsidRPr="005463A5" w:rsidTr="005463A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4E3F4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Багратян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4E3F4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Вануш</w:t>
            </w:r>
          </w:p>
        </w:tc>
      </w:tr>
      <w:tr w:rsidR="005463A5" w:rsidRPr="005463A5" w:rsidTr="004E3F4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A5" w:rsidRPr="005463A5" w:rsidRDefault="00C04582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A5" w:rsidRPr="005463A5" w:rsidRDefault="00C04582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  <w:bookmarkStart w:id="0" w:name="_GoBack"/>
            <w:bookmarkEnd w:id="0"/>
          </w:p>
        </w:tc>
      </w:tr>
    </w:tbl>
    <w:p w:rsidR="005463A5" w:rsidRDefault="005463A5" w:rsidP="00B20184">
      <w:pPr>
        <w:jc w:val="center"/>
        <w:rPr>
          <w:rFonts w:ascii="Times New Roman" w:hAnsi="Times New Roman" w:cs="Times New Roman"/>
          <w:sz w:val="28"/>
        </w:rPr>
      </w:pPr>
    </w:p>
    <w:sectPr w:rsidR="0054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191105"/>
    <w:rsid w:val="00344A0F"/>
    <w:rsid w:val="003D48BE"/>
    <w:rsid w:val="004E3F45"/>
    <w:rsid w:val="005463A5"/>
    <w:rsid w:val="00551581"/>
    <w:rsid w:val="00B20184"/>
    <w:rsid w:val="00C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2022-07-08T06:19:00Z</dcterms:created>
  <dcterms:modified xsi:type="dcterms:W3CDTF">2022-08-11T05:35:00Z</dcterms:modified>
</cp:coreProperties>
</file>